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МБДОУ «Детский сад общеразвивающего вида № 47»</w:t>
      </w:r>
    </w:p>
    <w:p w:rsid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ПЕДСОВЕТ </w:t>
      </w:r>
    </w:p>
    <w:p w:rsidR="00431BE1" w:rsidRP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тему: </w:t>
      </w:r>
      <w:r w:rsidRPr="00431BE1">
        <w:rPr>
          <w:color w:val="000000"/>
          <w:sz w:val="28"/>
          <w:szCs w:val="28"/>
        </w:rPr>
        <w:t>«</w:t>
      </w:r>
      <w:r w:rsidRPr="00431BE1">
        <w:rPr>
          <w:color w:val="111111"/>
          <w:sz w:val="28"/>
          <w:szCs w:val="28"/>
        </w:rPr>
        <w:t>Развитие познавательного интереса и практических навыков у детей в сфере технического творчества»</w:t>
      </w:r>
      <w:r>
        <w:rPr>
          <w:color w:val="111111"/>
          <w:sz w:val="28"/>
          <w:szCs w:val="28"/>
        </w:rPr>
        <w:t>.</w:t>
      </w:r>
    </w:p>
    <w:p w:rsid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Ответственный воспитатель средней группы Слюнько О.В.</w:t>
      </w:r>
    </w:p>
    <w:p w:rsid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31.01.2020 год</w:t>
      </w:r>
    </w:p>
    <w:p w:rsid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31BE1" w:rsidRP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31BE1">
        <w:rPr>
          <w:color w:val="000000"/>
          <w:sz w:val="28"/>
          <w:szCs w:val="28"/>
        </w:rPr>
        <w:lastRenderedPageBreak/>
        <w:t xml:space="preserve">В образовательной области «Художественно – эстетическое развитие» Федерального государственного образовательного стандарта дошкольного образования выделена задача реализации самостоятельной </w:t>
      </w:r>
      <w:r w:rsidRPr="00780A63">
        <w:rPr>
          <w:b/>
          <w:color w:val="000000"/>
          <w:sz w:val="28"/>
          <w:szCs w:val="28"/>
        </w:rPr>
        <w:t>творческой деятельности детей</w:t>
      </w:r>
      <w:r w:rsidRPr="00431BE1">
        <w:rPr>
          <w:color w:val="000000"/>
          <w:sz w:val="28"/>
          <w:szCs w:val="28"/>
        </w:rPr>
        <w:t>. Одним из наиболее эффективных средств развития ребенка дошкольного возраста является детское техническое творчество.</w:t>
      </w:r>
    </w:p>
    <w:p w:rsidR="00431BE1" w:rsidRP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31BE1">
        <w:rPr>
          <w:i/>
          <w:iCs/>
          <w:color w:val="000000"/>
          <w:sz w:val="28"/>
          <w:szCs w:val="28"/>
          <w:u w:val="single"/>
        </w:rPr>
        <w:t>Техническое творчество</w:t>
      </w:r>
      <w:r w:rsidRPr="00431BE1">
        <w:rPr>
          <w:color w:val="000000"/>
          <w:sz w:val="28"/>
          <w:szCs w:val="28"/>
        </w:rPr>
        <w:t> – вид деятельности воспитанников, результатом которой является технический объект, обладающий признаками полезности и субъективной новизны. В процессе технического творчества новизна открытий, которые делает ребенок, носит субъективный для него характер, что и является важнейшей особенностью творчества ребенка дошкольного возраста. Техническое творчество развивает интерес к технике и явлениям природы, способствует формированию мотивов к познавательной деятельности, развитию интереса к профессиям, приобретению практических умений и развитию творческих способностей.</w:t>
      </w:r>
    </w:p>
    <w:p w:rsidR="00431BE1" w:rsidRP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76234">
        <w:rPr>
          <w:b/>
          <w:color w:val="000000"/>
          <w:sz w:val="28"/>
          <w:szCs w:val="28"/>
        </w:rPr>
        <w:t>Техническое творчество</w:t>
      </w:r>
      <w:r w:rsidRPr="00431BE1">
        <w:rPr>
          <w:color w:val="000000"/>
          <w:sz w:val="28"/>
          <w:szCs w:val="28"/>
        </w:rPr>
        <w:t xml:space="preserve"> развивает интерес не только к технике, но и явлениям природы, и способствует формированию мотивов к получению новых знаний и выбору профессии, развитию творческих способностей.</w:t>
      </w:r>
    </w:p>
    <w:p w:rsidR="00431BE1" w:rsidRP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31BE1">
        <w:rPr>
          <w:color w:val="000000"/>
          <w:sz w:val="28"/>
          <w:szCs w:val="28"/>
        </w:rPr>
        <w:t>Основой организации технического творчества является создание проблемной ситуации, формулировка задач конструкторского характера. Основными компонентами технического творчества являются:</w:t>
      </w:r>
    </w:p>
    <w:p w:rsidR="00431BE1" w:rsidRP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31BE1">
        <w:rPr>
          <w:color w:val="000000"/>
          <w:sz w:val="28"/>
          <w:szCs w:val="28"/>
        </w:rPr>
        <w:t>- техническое мышление;</w:t>
      </w:r>
    </w:p>
    <w:p w:rsidR="00431BE1" w:rsidRP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31BE1">
        <w:rPr>
          <w:color w:val="000000"/>
          <w:sz w:val="28"/>
          <w:szCs w:val="28"/>
        </w:rPr>
        <w:t>- пространственное воображение и представление;</w:t>
      </w:r>
    </w:p>
    <w:p w:rsidR="00431BE1" w:rsidRP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31BE1">
        <w:rPr>
          <w:color w:val="000000"/>
          <w:sz w:val="28"/>
          <w:szCs w:val="28"/>
        </w:rPr>
        <w:sym w:font="Symbol" w:char="F02D"/>
      </w:r>
      <w:r w:rsidRPr="00431BE1">
        <w:rPr>
          <w:color w:val="000000"/>
          <w:sz w:val="28"/>
          <w:szCs w:val="28"/>
        </w:rPr>
        <w:t> конструкторская смекалка;</w:t>
      </w:r>
    </w:p>
    <w:p w:rsidR="00431BE1" w:rsidRP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31BE1">
        <w:rPr>
          <w:color w:val="000000"/>
          <w:sz w:val="28"/>
          <w:szCs w:val="28"/>
        </w:rPr>
        <w:sym w:font="Symbol" w:char="F02D"/>
      </w:r>
      <w:r w:rsidRPr="00431BE1">
        <w:rPr>
          <w:color w:val="000000"/>
          <w:sz w:val="28"/>
          <w:szCs w:val="28"/>
        </w:rPr>
        <w:t> умение применять знания в конкретной проблемной ситуации.</w:t>
      </w:r>
    </w:p>
    <w:p w:rsidR="00431BE1" w:rsidRP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31BE1">
        <w:rPr>
          <w:b/>
          <w:bCs/>
          <w:color w:val="000000"/>
          <w:sz w:val="28"/>
          <w:szCs w:val="28"/>
        </w:rPr>
        <w:t>Возможно ли техническое творчество в дошкольном учреждении?</w:t>
      </w:r>
    </w:p>
    <w:p w:rsidR="00431BE1" w:rsidRP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31BE1">
        <w:rPr>
          <w:color w:val="000000"/>
          <w:sz w:val="28"/>
          <w:szCs w:val="28"/>
        </w:rPr>
        <w:t>      Многие авторы приравнивают техническое творчество и изобретательство. Изобретательство неотделимо от процесса творчества. Применительно к деятельности взрослых людей (или детей школьного возраста) выделяют относительно самостоятельные виды творчества: </w:t>
      </w:r>
      <w:r w:rsidRPr="00431BE1">
        <w:rPr>
          <w:b/>
          <w:bCs/>
          <w:i/>
          <w:iCs/>
          <w:color w:val="000000"/>
          <w:sz w:val="28"/>
          <w:szCs w:val="28"/>
        </w:rPr>
        <w:t>техническое и художественное</w:t>
      </w:r>
      <w:r w:rsidRPr="00431BE1">
        <w:rPr>
          <w:color w:val="000000"/>
          <w:sz w:val="28"/>
          <w:szCs w:val="28"/>
        </w:rPr>
        <w:t>.</w:t>
      </w:r>
    </w:p>
    <w:p w:rsidR="00431BE1" w:rsidRP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31BE1">
        <w:rPr>
          <w:color w:val="000000"/>
          <w:sz w:val="28"/>
          <w:szCs w:val="28"/>
        </w:rPr>
        <w:lastRenderedPageBreak/>
        <w:t>У дошкольников эти виды творчества еще не выступают в таком обособленном виде, образуя комплексную художественно-техническую деятельность. На первое место ставятся конструктивные или художественные задачи</w:t>
      </w:r>
      <w:r w:rsidR="00D76234">
        <w:rPr>
          <w:color w:val="000000"/>
          <w:sz w:val="28"/>
          <w:szCs w:val="28"/>
        </w:rPr>
        <w:t>.</w:t>
      </w:r>
    </w:p>
    <w:p w:rsidR="00431BE1" w:rsidRP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31BE1">
        <w:rPr>
          <w:color w:val="000000"/>
          <w:sz w:val="28"/>
          <w:szCs w:val="28"/>
        </w:rPr>
        <w:t> </w:t>
      </w:r>
      <w:r w:rsidRPr="00431BE1">
        <w:rPr>
          <w:i/>
          <w:iCs/>
          <w:color w:val="000000"/>
          <w:sz w:val="28"/>
          <w:szCs w:val="28"/>
        </w:rPr>
        <w:t>Так может ли дошкольник придумать изобретение?</w:t>
      </w:r>
    </w:p>
    <w:p w:rsidR="00431BE1" w:rsidRP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31BE1">
        <w:rPr>
          <w:color w:val="000000"/>
          <w:sz w:val="28"/>
          <w:szCs w:val="28"/>
        </w:rPr>
        <w:t xml:space="preserve">С большой вероятностью можно утверждать, что нет. Однако творческие возможности детей проявляются уже в дошкольном возрасте, что </w:t>
      </w:r>
      <w:proofErr w:type="gramStart"/>
      <w:r w:rsidRPr="00431BE1">
        <w:rPr>
          <w:color w:val="000000"/>
          <w:sz w:val="28"/>
          <w:szCs w:val="28"/>
        </w:rPr>
        <w:t>доказали  отечественные</w:t>
      </w:r>
      <w:proofErr w:type="gramEnd"/>
      <w:r w:rsidRPr="00431BE1">
        <w:rPr>
          <w:color w:val="000000"/>
          <w:sz w:val="28"/>
          <w:szCs w:val="28"/>
        </w:rPr>
        <w:t xml:space="preserve"> психологи и педагоги (Л.С. Выготский, В.В. Давыдов, А.В. Запорожец, Н.Н. </w:t>
      </w:r>
      <w:proofErr w:type="spellStart"/>
      <w:r w:rsidRPr="00431BE1">
        <w:rPr>
          <w:color w:val="000000"/>
          <w:sz w:val="28"/>
          <w:szCs w:val="28"/>
        </w:rPr>
        <w:t>Поддьяков</w:t>
      </w:r>
      <w:proofErr w:type="spellEnd"/>
      <w:r w:rsidRPr="00431BE1">
        <w:rPr>
          <w:color w:val="000000"/>
          <w:sz w:val="28"/>
          <w:szCs w:val="28"/>
        </w:rPr>
        <w:t xml:space="preserve">, Н.А. Ветлугина, Н.П. </w:t>
      </w:r>
      <w:proofErr w:type="spellStart"/>
      <w:r w:rsidRPr="00431BE1">
        <w:rPr>
          <w:color w:val="000000"/>
          <w:sz w:val="28"/>
          <w:szCs w:val="28"/>
        </w:rPr>
        <w:t>Сакулина</w:t>
      </w:r>
      <w:proofErr w:type="spellEnd"/>
      <w:r w:rsidRPr="00431BE1">
        <w:rPr>
          <w:color w:val="000000"/>
          <w:sz w:val="28"/>
          <w:szCs w:val="28"/>
        </w:rPr>
        <w:t xml:space="preserve">, Е.А. </w:t>
      </w:r>
      <w:proofErr w:type="spellStart"/>
      <w:r w:rsidRPr="00431BE1">
        <w:rPr>
          <w:color w:val="000000"/>
          <w:sz w:val="28"/>
          <w:szCs w:val="28"/>
        </w:rPr>
        <w:t>Флерина</w:t>
      </w:r>
      <w:proofErr w:type="spellEnd"/>
      <w:r w:rsidRPr="00431BE1">
        <w:rPr>
          <w:color w:val="000000"/>
          <w:sz w:val="28"/>
          <w:szCs w:val="28"/>
        </w:rPr>
        <w:t xml:space="preserve"> и др.).</w:t>
      </w:r>
    </w:p>
    <w:p w:rsidR="00431BE1" w:rsidRP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31BE1">
        <w:rPr>
          <w:color w:val="000000"/>
          <w:sz w:val="28"/>
          <w:szCs w:val="28"/>
        </w:rPr>
        <w:t xml:space="preserve">Они определяют </w:t>
      </w:r>
      <w:proofErr w:type="gramStart"/>
      <w:r w:rsidRPr="00431BE1">
        <w:rPr>
          <w:color w:val="000000"/>
          <w:sz w:val="28"/>
          <w:szCs w:val="28"/>
        </w:rPr>
        <w:t>детское  творчество</w:t>
      </w:r>
      <w:proofErr w:type="gramEnd"/>
      <w:r w:rsidRPr="00431BE1">
        <w:rPr>
          <w:color w:val="000000"/>
          <w:sz w:val="28"/>
          <w:szCs w:val="28"/>
        </w:rPr>
        <w:t xml:space="preserve"> как:</w:t>
      </w:r>
    </w:p>
    <w:p w:rsidR="00431BE1" w:rsidRPr="00431BE1" w:rsidRDefault="00431BE1" w:rsidP="00431B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431BE1">
        <w:rPr>
          <w:color w:val="000000"/>
          <w:sz w:val="28"/>
          <w:szCs w:val="28"/>
        </w:rPr>
        <w:t>создание ребенком субъективно нового (значимого для ребенка прежде всего) продукта (рисунка, лепки, рассказа, танца, песенки, игры, придуманных ребенком),</w:t>
      </w:r>
    </w:p>
    <w:p w:rsidR="00D76234" w:rsidRDefault="00431BE1" w:rsidP="00D762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431BE1">
        <w:rPr>
          <w:color w:val="000000"/>
          <w:sz w:val="28"/>
          <w:szCs w:val="28"/>
        </w:rPr>
        <w:t xml:space="preserve">придумывание к известному новых, ранее не используемых деталей, по-новому характеризующих создаваемый образ (в рисунке, рассказе и т.п.), </w:t>
      </w:r>
    </w:p>
    <w:p w:rsidR="00D76234" w:rsidRDefault="00D76234" w:rsidP="00D7623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31BE1" w:rsidRPr="00431BE1" w:rsidRDefault="00431BE1" w:rsidP="00D7623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31BE1">
        <w:rPr>
          <w:color w:val="000000"/>
          <w:sz w:val="28"/>
          <w:szCs w:val="28"/>
        </w:rPr>
        <w:t>Ребенок дошкольного возраста в процессе технического творчества ориентируется на сведения об окружающем мире, на элементарные математические представления, на навыки конструктивно-модельной деятельности.</w:t>
      </w:r>
    </w:p>
    <w:p w:rsidR="00431BE1" w:rsidRP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31BE1">
        <w:rPr>
          <w:color w:val="000000"/>
          <w:sz w:val="28"/>
          <w:szCs w:val="28"/>
        </w:rPr>
        <w:t>Общеразвивающая направленность технического творчества детей дошкольного возраста является первичной по отношению к формированию специальных способностей детей, поэтому содержание образования по развитию конструктивно-модельной деятельности может быть раскрыто на основе интеграции с содержанием других образовательных областей:</w:t>
      </w:r>
    </w:p>
    <w:p w:rsidR="00431BE1" w:rsidRP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31BE1">
        <w:rPr>
          <w:color w:val="000000"/>
          <w:sz w:val="28"/>
          <w:szCs w:val="28"/>
        </w:rPr>
        <w:t>- «Социально – коммуникативное» и «Речевое развитие» (развитие свободного общения со взрослыми и сверстниками по поводу процесса и результатов технического творчества);</w:t>
      </w:r>
    </w:p>
    <w:p w:rsidR="00431BE1" w:rsidRP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31BE1">
        <w:rPr>
          <w:color w:val="000000"/>
          <w:sz w:val="28"/>
          <w:szCs w:val="28"/>
        </w:rPr>
        <w:lastRenderedPageBreak/>
        <w:t>- «Познавательное развитие» (формирование целостной картины мира, расширение кругозора в части ознакомления с современными профессиями людей, развитие элементарных математических представлений).</w:t>
      </w:r>
    </w:p>
    <w:p w:rsidR="00431BE1" w:rsidRP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31BE1">
        <w:rPr>
          <w:color w:val="000000"/>
          <w:sz w:val="28"/>
          <w:szCs w:val="28"/>
        </w:rPr>
        <w:t>В условиях реализации ФГОС дошкольного образования наибольшую актуальность приобретает принцип интеграции образовательных областей, который:</w:t>
      </w:r>
    </w:p>
    <w:p w:rsidR="00431BE1" w:rsidRPr="00431BE1" w:rsidRDefault="00431BE1" w:rsidP="00431B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431BE1">
        <w:rPr>
          <w:color w:val="000000"/>
          <w:sz w:val="28"/>
          <w:szCs w:val="28"/>
        </w:rPr>
        <w:t>способствует формированию у дошкольников целостной картины мира, так как предмет или явление рассматривается с нескольких сторон: теоретической, практической, прикладной;</w:t>
      </w:r>
    </w:p>
    <w:p w:rsidR="00431BE1" w:rsidRPr="00431BE1" w:rsidRDefault="00431BE1" w:rsidP="00431B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431BE1">
        <w:rPr>
          <w:color w:val="000000"/>
          <w:sz w:val="28"/>
          <w:szCs w:val="28"/>
        </w:rPr>
        <w:t>у детей формируется познавательный интерес, отражаются знания из различных областей, переход от одного вида деятельности к другому позволяет вовлечь каждого ребёнка в активный познавательный процесс.</w:t>
      </w:r>
    </w:p>
    <w:p w:rsidR="00431BE1" w:rsidRPr="00431BE1" w:rsidRDefault="00431BE1" w:rsidP="00431B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431BE1">
        <w:rPr>
          <w:color w:val="000000"/>
          <w:sz w:val="28"/>
          <w:szCs w:val="28"/>
        </w:rPr>
        <w:t>интегрированный процесс объединяет детей общими впечатлениями, переживаниями, способствуют формированию коллективных взаимоотношений;</w:t>
      </w:r>
    </w:p>
    <w:p w:rsidR="00431BE1" w:rsidRPr="00431BE1" w:rsidRDefault="00431BE1" w:rsidP="00431B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431BE1">
        <w:rPr>
          <w:color w:val="000000"/>
          <w:sz w:val="28"/>
          <w:szCs w:val="28"/>
        </w:rPr>
        <w:t>обеспечивается более тесный контакт всех специалистов и сотрудничество с родителями, что способствует образованию детско-взрослого сообщества в ДОУ.</w:t>
      </w:r>
    </w:p>
    <w:p w:rsidR="00431BE1" w:rsidRP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31BE1">
        <w:rPr>
          <w:color w:val="000000"/>
          <w:sz w:val="28"/>
          <w:szCs w:val="28"/>
        </w:rPr>
        <w:t>Принцип интеграции, таким образом способствует развитию личности и обеспечивает гармоничное вхождение ребенка в социум. На сегодняшний день активность ребенка признается главной основой его развития- знания не передаются в готовом виде, а осваиваются детьми в процессе совместной деятельности, организуемой педагогом.</w:t>
      </w:r>
    </w:p>
    <w:p w:rsidR="00431BE1" w:rsidRPr="00D76234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D76234">
        <w:rPr>
          <w:b/>
          <w:color w:val="000000"/>
          <w:sz w:val="28"/>
          <w:szCs w:val="28"/>
        </w:rPr>
        <w:t>Одним из видов деятельности, в которой в полной мере проявляется творческая активность ребенка, является конструктивно-модельная деятельность.</w:t>
      </w:r>
    </w:p>
    <w:p w:rsidR="00431BE1" w:rsidRP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31BE1">
        <w:rPr>
          <w:color w:val="000000"/>
          <w:sz w:val="28"/>
          <w:szCs w:val="28"/>
        </w:rPr>
        <w:t xml:space="preserve">Конструирование как излюбленный детьми вид деятельности не только увлекательное, но и весьма полезное занятие. Игры по конструированию проводятся с ребенком с целью формирования мыслительных процессов и восприятия, обогащения сенсорного опыта (действуя с деталями </w:t>
      </w:r>
      <w:r w:rsidRPr="00431BE1">
        <w:rPr>
          <w:color w:val="000000"/>
          <w:sz w:val="28"/>
          <w:szCs w:val="28"/>
        </w:rPr>
        <w:lastRenderedPageBreak/>
        <w:t>строительного материала, дети получает конкретные представления о различной форме, величине, цвете предметов, координации движений. Игры способствуют воспитанию сосредоточенности, зрительного и слухового внимания, умению добиваться результата. В конструировании существует возможность для развития творческой стороны интеллекта — эти игры моделируют творческий процесс, создают свой микроклимат. Они долго не надоедают, так как обладают большой вариативностью, разнообразием комбинаций, помогают творческому самовыражению.</w:t>
      </w:r>
    </w:p>
    <w:p w:rsidR="00431BE1" w:rsidRP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31BE1">
        <w:rPr>
          <w:color w:val="000000"/>
          <w:sz w:val="28"/>
          <w:szCs w:val="28"/>
        </w:rPr>
        <w:t>Особенность конструктивно-модельной деятельности заключается в том, что она, как игра, отвечает интересам и потребностям ребенка.</w:t>
      </w:r>
    </w:p>
    <w:p w:rsidR="00431BE1" w:rsidRP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31BE1">
        <w:rPr>
          <w:color w:val="000000"/>
          <w:sz w:val="28"/>
          <w:szCs w:val="28"/>
        </w:rPr>
        <w:t>В процессе данной деятельности дошкольники обучаются:</w:t>
      </w:r>
    </w:p>
    <w:p w:rsidR="00431BE1" w:rsidRP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31BE1">
        <w:rPr>
          <w:color w:val="000000"/>
          <w:sz w:val="28"/>
          <w:szCs w:val="28"/>
        </w:rPr>
        <w:t>- планировать предстоящую работу,</w:t>
      </w:r>
    </w:p>
    <w:p w:rsidR="00431BE1" w:rsidRP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31BE1">
        <w:rPr>
          <w:color w:val="000000"/>
          <w:sz w:val="28"/>
          <w:szCs w:val="28"/>
        </w:rPr>
        <w:t>- анализировать собственные действия,</w:t>
      </w:r>
    </w:p>
    <w:p w:rsidR="00431BE1" w:rsidRP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31BE1">
        <w:rPr>
          <w:color w:val="000000"/>
          <w:sz w:val="28"/>
          <w:szCs w:val="28"/>
        </w:rPr>
        <w:t>- делать выводы,</w:t>
      </w:r>
    </w:p>
    <w:p w:rsidR="00431BE1" w:rsidRP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31BE1">
        <w:rPr>
          <w:color w:val="000000"/>
          <w:sz w:val="28"/>
          <w:szCs w:val="28"/>
        </w:rPr>
        <w:t>- исправлять ошибки,</w:t>
      </w:r>
    </w:p>
    <w:p w:rsidR="00431BE1" w:rsidRP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31BE1">
        <w:rPr>
          <w:color w:val="000000"/>
          <w:sz w:val="28"/>
          <w:szCs w:val="28"/>
        </w:rPr>
        <w:t>- составлять из отдельных частей целое,</w:t>
      </w:r>
    </w:p>
    <w:p w:rsidR="00431BE1" w:rsidRP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31BE1">
        <w:rPr>
          <w:color w:val="000000"/>
          <w:sz w:val="28"/>
          <w:szCs w:val="28"/>
        </w:rPr>
        <w:t>- сравнивать и обобщать.</w:t>
      </w:r>
    </w:p>
    <w:p w:rsidR="00431BE1" w:rsidRP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31BE1">
        <w:rPr>
          <w:color w:val="000000"/>
          <w:sz w:val="28"/>
          <w:szCs w:val="28"/>
        </w:rPr>
        <w:t>Конструктивно-модельная деятельность объединяет детей, приобщает их к коллективной работе, предоставляет возможность проявить находчивость, выдумку, договориться, помочь друг другу, воспитывает усидчивость, трудолюбие и терпение. Как правило, процесс конструирования проходит в форме игры, дабы заинтересовать дошкольника.</w:t>
      </w:r>
    </w:p>
    <w:p w:rsidR="00431BE1" w:rsidRP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31BE1">
        <w:rPr>
          <w:b/>
          <w:color w:val="000000"/>
          <w:sz w:val="28"/>
          <w:szCs w:val="28"/>
          <w:u w:val="single"/>
        </w:rPr>
        <w:t>Для развития технического мышления</w:t>
      </w:r>
      <w:r w:rsidRPr="00431BE1">
        <w:rPr>
          <w:color w:val="000000"/>
          <w:sz w:val="28"/>
          <w:szCs w:val="28"/>
        </w:rPr>
        <w:t xml:space="preserve"> у дошкольников, самое главное - создать у дошкольников установку на творческий поиск.</w:t>
      </w:r>
    </w:p>
    <w:p w:rsidR="00431BE1" w:rsidRP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31BE1">
        <w:rPr>
          <w:color w:val="000000"/>
          <w:sz w:val="28"/>
          <w:szCs w:val="28"/>
        </w:rPr>
        <w:t>В развитии технического творчества дошкольника основную роль играет овладение детьми способами конструирования. (</w:t>
      </w:r>
      <w:r w:rsidRPr="00431BE1">
        <w:rPr>
          <w:i/>
          <w:iCs/>
          <w:color w:val="000000"/>
          <w:sz w:val="28"/>
          <w:szCs w:val="28"/>
        </w:rPr>
        <w:t xml:space="preserve">Конструирование (от лат. </w:t>
      </w:r>
      <w:proofErr w:type="spellStart"/>
      <w:r w:rsidRPr="00431BE1">
        <w:rPr>
          <w:i/>
          <w:iCs/>
          <w:color w:val="000000"/>
          <w:sz w:val="28"/>
          <w:szCs w:val="28"/>
        </w:rPr>
        <w:t>const-ruo</w:t>
      </w:r>
      <w:proofErr w:type="spellEnd"/>
      <w:r w:rsidRPr="00431BE1">
        <w:rPr>
          <w:i/>
          <w:iCs/>
          <w:color w:val="000000"/>
          <w:sz w:val="28"/>
          <w:szCs w:val="28"/>
        </w:rPr>
        <w:t xml:space="preserve"> — строю, создаю) - процесс создания модели, машины, сооружения, технологии с выполнением проектов и расчётов. Конструирование в процессе обучения — это средство углубления и </w:t>
      </w:r>
      <w:r w:rsidRPr="00431BE1">
        <w:rPr>
          <w:i/>
          <w:iCs/>
          <w:color w:val="000000"/>
          <w:sz w:val="28"/>
          <w:szCs w:val="28"/>
        </w:rPr>
        <w:lastRenderedPageBreak/>
        <w:t>расширения приобретенных теоретических знаний и развития творческих возможностей, изобретательских интересов и склонностей детей).</w:t>
      </w:r>
    </w:p>
    <w:p w:rsidR="00431BE1" w:rsidRP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31BE1">
        <w:rPr>
          <w:color w:val="000000"/>
          <w:sz w:val="28"/>
          <w:szCs w:val="28"/>
        </w:rPr>
        <w:t>На сегодняшний день существует масса различных видов конструкторов:</w:t>
      </w:r>
    </w:p>
    <w:p w:rsidR="00431BE1" w:rsidRP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31BE1">
        <w:rPr>
          <w:b/>
          <w:bCs/>
          <w:color w:val="000000"/>
          <w:sz w:val="28"/>
          <w:szCs w:val="28"/>
        </w:rPr>
        <w:t>Кубики </w:t>
      </w:r>
      <w:r w:rsidRPr="00431BE1">
        <w:rPr>
          <w:color w:val="000000"/>
          <w:sz w:val="28"/>
          <w:szCs w:val="28"/>
        </w:rPr>
        <w:t>(деревянные, тканевые, пластмассовые). Являются самым первым материалом для конструирования. Уже годовалые малыши с удовольствием разрушают башню из кубиков, и это вполне можно считать первыми играми с конструктором.</w:t>
      </w:r>
    </w:p>
    <w:p w:rsidR="00431BE1" w:rsidRP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31BE1">
        <w:rPr>
          <w:b/>
          <w:bCs/>
          <w:color w:val="000000"/>
          <w:sz w:val="28"/>
          <w:szCs w:val="28"/>
        </w:rPr>
        <w:t>Строительные наборы</w:t>
      </w:r>
      <w:r w:rsidRPr="00431BE1">
        <w:rPr>
          <w:color w:val="000000"/>
          <w:sz w:val="28"/>
          <w:szCs w:val="28"/>
        </w:rPr>
        <w:t> (геометрические фигуры разного размера) без соединения. Эти наборы могут быть из разных материалов — дерева, пластмассы. Деревянные детали могут быть окрашенными или нет. Крупный напольный конструктор можно использовать для постройки домов, как в рост ребёнка, так и в кукольный рост. Возраст детей, которым будет интересен такой тип конструкторов, колеблется в широких пределах. Малыши строят арки и гаражи, а шестилетки воодушевленно сооружают сложные архитектурные строения из конструктора, в состав которого входит множество объемных фигурок.</w:t>
      </w:r>
    </w:p>
    <w:p w:rsidR="00431BE1" w:rsidRP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31BE1">
        <w:rPr>
          <w:b/>
          <w:bCs/>
          <w:color w:val="000000"/>
          <w:sz w:val="28"/>
          <w:szCs w:val="28"/>
        </w:rPr>
        <w:t>Конструкторы с простым блочным соединением. </w:t>
      </w:r>
      <w:r w:rsidRPr="00431BE1">
        <w:rPr>
          <w:color w:val="000000"/>
          <w:sz w:val="28"/>
          <w:szCs w:val="28"/>
        </w:rPr>
        <w:t>Традиционный конструктор из блоков, соединяющихся между собой посредством «</w:t>
      </w:r>
      <w:proofErr w:type="spellStart"/>
      <w:r w:rsidRPr="00431BE1">
        <w:rPr>
          <w:color w:val="000000"/>
          <w:sz w:val="28"/>
          <w:szCs w:val="28"/>
        </w:rPr>
        <w:t>прирощенных</w:t>
      </w:r>
      <w:proofErr w:type="spellEnd"/>
      <w:r w:rsidRPr="00431BE1">
        <w:rPr>
          <w:color w:val="000000"/>
          <w:sz w:val="28"/>
          <w:szCs w:val="28"/>
        </w:rPr>
        <w:t>» цилиндров, классический вид, тем не менее любимый современными детьми. Чем старше становится ребенок, тем меньше становятся детали. Помимо строительных пластмассовых блоков, такие конструкторы часто содержат и тематические детали — фигурки людей, животных. Отличительной чертой этих конструкторов является совместимость деталей одного производителя из разных наборов. То есть, покупая новый набор ребенку, мы пополняем тот, что у нас есть в наличии, создавая тем самым, идеальные условия для творчества.</w:t>
      </w:r>
    </w:p>
    <w:p w:rsidR="00431BE1" w:rsidRP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31BE1">
        <w:rPr>
          <w:b/>
          <w:bCs/>
          <w:color w:val="000000"/>
          <w:sz w:val="28"/>
          <w:szCs w:val="28"/>
        </w:rPr>
        <w:t>Конструкторы с болтовым соединением (металлические, пластмассовые).</w:t>
      </w:r>
      <w:r w:rsidRPr="00431BE1">
        <w:rPr>
          <w:color w:val="000000"/>
          <w:sz w:val="28"/>
          <w:szCs w:val="28"/>
        </w:rPr>
        <w:t xml:space="preserve"> Они бывают из различного материала. И для различного возраста. Например, все мы помним металлические конструкторы нашего детства — с плоскими деталями с отверстиями, с винтиками и </w:t>
      </w:r>
      <w:proofErr w:type="spellStart"/>
      <w:r w:rsidRPr="00431BE1">
        <w:rPr>
          <w:color w:val="000000"/>
          <w:sz w:val="28"/>
          <w:szCs w:val="28"/>
        </w:rPr>
        <w:t>шайбочками</w:t>
      </w:r>
      <w:proofErr w:type="spellEnd"/>
      <w:r w:rsidRPr="00431BE1">
        <w:rPr>
          <w:color w:val="000000"/>
          <w:sz w:val="28"/>
          <w:szCs w:val="28"/>
        </w:rPr>
        <w:t xml:space="preserve">. </w:t>
      </w:r>
      <w:r w:rsidRPr="00431BE1">
        <w:rPr>
          <w:color w:val="000000"/>
          <w:sz w:val="28"/>
          <w:szCs w:val="28"/>
        </w:rPr>
        <w:lastRenderedPageBreak/>
        <w:t>Сегодня же это — яркие, привлекательные, пластиковые элементы, крупнее своих серых предшественников из металла. Этот вид конструктора не прост в сборке, поэтому рекомендуется для детей после четырех-пяти лет. Хотя даже в этом возрасте многое придется показывать родителям — и как завинчивать болтики, и как совмещать детали.</w:t>
      </w:r>
    </w:p>
    <w:p w:rsidR="00431BE1" w:rsidRP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31BE1">
        <w:rPr>
          <w:b/>
          <w:bCs/>
          <w:color w:val="000000"/>
          <w:sz w:val="28"/>
          <w:szCs w:val="28"/>
        </w:rPr>
        <w:t>Магнитные конструкторы</w:t>
      </w:r>
      <w:r w:rsidRPr="00431BE1">
        <w:rPr>
          <w:color w:val="000000"/>
          <w:sz w:val="28"/>
          <w:szCs w:val="28"/>
        </w:rPr>
        <w:t> состоят из намагниченных пластин, палочек и шариков, «прилипающих» друг к другу. Из такого конструктора легко составляются оригинальные, стильные и блестящие объемные модели. Магнитный конструктор с мелкими деталями предназначен для детей старше шести лет, так как имеет мелкие детали. С ним очень интересно играть, развивая фантазию.</w:t>
      </w:r>
    </w:p>
    <w:p w:rsidR="00431BE1" w:rsidRP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31BE1">
        <w:rPr>
          <w:b/>
          <w:bCs/>
          <w:color w:val="000000"/>
          <w:sz w:val="28"/>
          <w:szCs w:val="28"/>
        </w:rPr>
        <w:t>Электронные</w:t>
      </w:r>
      <w:r w:rsidRPr="00431BE1">
        <w:rPr>
          <w:color w:val="000000"/>
          <w:sz w:val="28"/>
          <w:szCs w:val="28"/>
        </w:rPr>
        <w:t xml:space="preserve"> (различные запчасти на основе </w:t>
      </w:r>
      <w:proofErr w:type="spellStart"/>
      <w:r w:rsidRPr="00431BE1">
        <w:rPr>
          <w:color w:val="000000"/>
          <w:sz w:val="28"/>
          <w:szCs w:val="28"/>
        </w:rPr>
        <w:t>электросхем</w:t>
      </w:r>
      <w:proofErr w:type="spellEnd"/>
      <w:r w:rsidRPr="00431BE1">
        <w:rPr>
          <w:color w:val="000000"/>
          <w:sz w:val="28"/>
          <w:szCs w:val="28"/>
        </w:rPr>
        <w:t>). Такой конструктор в игровой форме познакомит ребенка с основами электротехники и электроники. Детали собираются в электрические схемы без пайки, с помощью удобных разъемов и крепятся к пластиковому основанию. К каждому конструктору прилагается красочная брошюра с подробными описаниями электрических и электронных схем. Конструкторы с суставным соединением. Этот вид конструктора получил свое название благодаря особому соединению, имитирующему суставы. Результативная игра с подобным набором требует хорошего пространственного мышления и развитой мелкой моторики, поэтому обычно предназначается для детей старше шести лет. Модели для сборки (различные модели машинок, самолётов). Такие конструкторы интересны не только детям, поэтому у вас есть шанс организовать хороший совместный досуг.</w:t>
      </w:r>
    </w:p>
    <w:p w:rsidR="00D76234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31BE1">
        <w:rPr>
          <w:b/>
          <w:bCs/>
          <w:color w:val="000000"/>
          <w:sz w:val="28"/>
          <w:szCs w:val="28"/>
        </w:rPr>
        <w:t>Решетчатый конструктор</w:t>
      </w:r>
      <w:r w:rsidRPr="00431BE1">
        <w:rPr>
          <w:color w:val="000000"/>
          <w:sz w:val="28"/>
          <w:szCs w:val="28"/>
        </w:rPr>
        <w:t>, детали которого напоминают решеточки. Этот развивающий детский конструктор отличается своей универсальностью и простотой сборки. Конструктор помогает развитию пространственного мышления, навыков классификации и сортировки предметов по цветам и форме.</w:t>
      </w:r>
    </w:p>
    <w:p w:rsidR="00431BE1" w:rsidRP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bookmarkStart w:id="0" w:name="_GoBack"/>
      <w:bookmarkEnd w:id="0"/>
      <w:r w:rsidRPr="00431BE1">
        <w:rPr>
          <w:b/>
          <w:bCs/>
          <w:color w:val="000000"/>
          <w:sz w:val="28"/>
          <w:szCs w:val="28"/>
        </w:rPr>
        <w:lastRenderedPageBreak/>
        <w:t xml:space="preserve">Конструктор </w:t>
      </w:r>
      <w:proofErr w:type="spellStart"/>
      <w:r w:rsidRPr="00431BE1">
        <w:rPr>
          <w:b/>
          <w:bCs/>
          <w:color w:val="000000"/>
          <w:sz w:val="28"/>
          <w:szCs w:val="28"/>
        </w:rPr>
        <w:t>lego</w:t>
      </w:r>
      <w:proofErr w:type="spellEnd"/>
      <w:r w:rsidRPr="00431BE1">
        <w:rPr>
          <w:b/>
          <w:bCs/>
          <w:color w:val="000000"/>
          <w:sz w:val="28"/>
          <w:szCs w:val="28"/>
        </w:rPr>
        <w:t>.</w:t>
      </w:r>
      <w:r w:rsidRPr="00431BE1">
        <w:rPr>
          <w:color w:val="000000"/>
          <w:sz w:val="28"/>
          <w:szCs w:val="28"/>
        </w:rPr>
        <w:t> «</w:t>
      </w:r>
      <w:proofErr w:type="spellStart"/>
      <w:r w:rsidRPr="00431BE1">
        <w:rPr>
          <w:color w:val="000000"/>
          <w:sz w:val="28"/>
          <w:szCs w:val="28"/>
        </w:rPr>
        <w:t>Lego</w:t>
      </w:r>
      <w:proofErr w:type="spellEnd"/>
      <w:r w:rsidRPr="00431BE1">
        <w:rPr>
          <w:color w:val="000000"/>
          <w:sz w:val="28"/>
          <w:szCs w:val="28"/>
        </w:rPr>
        <w:t xml:space="preserve">» в переводе с датского языка означает «умная игра». Это серия развивающих игрушек, представляющих собой наборы деталей для сборки и моделирования разнообразных предметов (конструкторы). На современном этапе – значительных технических достижений, которые влекут за собой весомые изменения во всех сферах человеческой жизнедеятельности, когда сложные электронные, технические механизмы и объекты окружают человека повсеместно, все большую популярность в дошкольных образовательных учреждениях в работе с дошкольниками приобретает такой вид продуктивной деятельности, как LEGO-конструирование. Конструкторы </w:t>
      </w:r>
      <w:proofErr w:type="spellStart"/>
      <w:r w:rsidRPr="00431BE1">
        <w:rPr>
          <w:color w:val="000000"/>
          <w:sz w:val="28"/>
          <w:szCs w:val="28"/>
        </w:rPr>
        <w:t>Лего</w:t>
      </w:r>
      <w:proofErr w:type="spellEnd"/>
      <w:r w:rsidRPr="00431BE1">
        <w:rPr>
          <w:color w:val="000000"/>
          <w:sz w:val="28"/>
          <w:szCs w:val="28"/>
        </w:rPr>
        <w:t xml:space="preserve"> на сегодняшний день незаменимые материалы для занятий в дошкольных учреждениях. В педагогике </w:t>
      </w:r>
      <w:proofErr w:type="spellStart"/>
      <w:r w:rsidRPr="00431BE1">
        <w:rPr>
          <w:color w:val="000000"/>
          <w:sz w:val="28"/>
          <w:szCs w:val="28"/>
        </w:rPr>
        <w:t>Лего</w:t>
      </w:r>
      <w:proofErr w:type="spellEnd"/>
      <w:r w:rsidRPr="00431BE1">
        <w:rPr>
          <w:color w:val="000000"/>
          <w:sz w:val="28"/>
          <w:szCs w:val="28"/>
        </w:rPr>
        <w:t xml:space="preserve">-технология интересна тем, что, строясь на интегрированных принципах, объединяет в себе элементы игры и экспериментирования. Игры </w:t>
      </w:r>
      <w:proofErr w:type="spellStart"/>
      <w:r w:rsidRPr="00431BE1">
        <w:rPr>
          <w:color w:val="000000"/>
          <w:sz w:val="28"/>
          <w:szCs w:val="28"/>
        </w:rPr>
        <w:t>Lego</w:t>
      </w:r>
      <w:proofErr w:type="spellEnd"/>
      <w:r w:rsidRPr="00431BE1">
        <w:rPr>
          <w:color w:val="000000"/>
          <w:sz w:val="28"/>
          <w:szCs w:val="28"/>
        </w:rPr>
        <w:t xml:space="preserve"> выступают способом исследования и ориентации ребенка в реальном мире, пространстве и времени. </w:t>
      </w:r>
    </w:p>
    <w:p w:rsidR="00431BE1" w:rsidRP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31BE1">
        <w:rPr>
          <w:b/>
          <w:bCs/>
          <w:color w:val="000000"/>
          <w:sz w:val="28"/>
          <w:szCs w:val="28"/>
        </w:rPr>
        <w:t>Вывод:</w:t>
      </w:r>
      <w:r w:rsidRPr="00431BE1">
        <w:rPr>
          <w:color w:val="000000"/>
          <w:sz w:val="28"/>
          <w:szCs w:val="28"/>
        </w:rPr>
        <w:t> Техническое детское творчество является одним из важных способов формирования профессиональной ориентации детей, способствует развитию устойчивого интереса к технике и науке, а также стимулирует рационализаторские и изобретательские способности.</w:t>
      </w:r>
    </w:p>
    <w:p w:rsid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31BE1">
        <w:rPr>
          <w:color w:val="000000"/>
          <w:sz w:val="28"/>
          <w:szCs w:val="28"/>
        </w:rPr>
        <w:t xml:space="preserve">Важной особенностью детского технического творчества является то, что основное внимание уделяется самому процессу, а не его результату. То есть важна сама творческая деятельность и создание чего-то нового. Вопрос ценности созданной ребёнком модели отступает на второй план. Однако дети испытывают большой душевный подъём, если взрослые отмечают оригинальность и самобытность творческой работы ребёнка. </w:t>
      </w:r>
    </w:p>
    <w:p w:rsid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31BE1">
        <w:rPr>
          <w:b/>
          <w:color w:val="000000"/>
          <w:sz w:val="28"/>
          <w:szCs w:val="28"/>
          <w:u w:val="single"/>
        </w:rPr>
        <w:t>Техническое творчество</w:t>
      </w:r>
      <w:r w:rsidRPr="00431BE1">
        <w:rPr>
          <w:color w:val="000000"/>
          <w:sz w:val="28"/>
          <w:szCs w:val="28"/>
        </w:rPr>
        <w:t xml:space="preserve"> неразрывно связано с игрой, и, порой, между процессом творчества и игрой нет границы. </w:t>
      </w:r>
    </w:p>
    <w:p w:rsidR="00431BE1" w:rsidRPr="00431BE1" w:rsidRDefault="00431BE1" w:rsidP="00431BE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31BE1">
        <w:rPr>
          <w:color w:val="000000"/>
          <w:sz w:val="28"/>
          <w:szCs w:val="28"/>
        </w:rPr>
        <w:t xml:space="preserve">Творчество является обязательным элементом гармоничного развития личности ребёнка, в младшем возрасте необходимое, в первую очередь, для </w:t>
      </w:r>
      <w:r w:rsidRPr="00431BE1">
        <w:rPr>
          <w:color w:val="000000"/>
          <w:sz w:val="28"/>
          <w:szCs w:val="28"/>
        </w:rPr>
        <w:lastRenderedPageBreak/>
        <w:t>саморазвития. По мере взросления, творчество может стать основной деятельностью ребёнка.</w:t>
      </w:r>
    </w:p>
    <w:p w:rsidR="00AF404A" w:rsidRDefault="00AF404A"/>
    <w:sectPr w:rsidR="00AF4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A1439"/>
    <w:multiLevelType w:val="multilevel"/>
    <w:tmpl w:val="F5B81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B6CD8"/>
    <w:multiLevelType w:val="multilevel"/>
    <w:tmpl w:val="EB6C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F25"/>
    <w:rsid w:val="00431BE1"/>
    <w:rsid w:val="00780A63"/>
    <w:rsid w:val="007E1F25"/>
    <w:rsid w:val="00AF404A"/>
    <w:rsid w:val="00D7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2DAA8"/>
  <w15:chartTrackingRefBased/>
  <w15:docId w15:val="{0A3188CF-EC53-4B32-83E0-413B4748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1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6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8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1891</Words>
  <Characters>10781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Слюнько</dc:creator>
  <cp:keywords/>
  <dc:description/>
  <cp:lastModifiedBy>Сергей Слюнько</cp:lastModifiedBy>
  <cp:revision>3</cp:revision>
  <cp:lastPrinted>2020-01-24T16:50:00Z</cp:lastPrinted>
  <dcterms:created xsi:type="dcterms:W3CDTF">2020-01-24T16:25:00Z</dcterms:created>
  <dcterms:modified xsi:type="dcterms:W3CDTF">2020-01-24T16:53:00Z</dcterms:modified>
</cp:coreProperties>
</file>